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23-01-2025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Le groupe electrogène ne démarre plus.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B01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23-01-2025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27-01-2025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Changement de la batterie.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autre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